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7E34A" w14:textId="77777777" w:rsidR="00597A8A" w:rsidRPr="00432EEF" w:rsidRDefault="00597A8A" w:rsidP="00432EEF">
      <w:pPr>
        <w:contextualSpacing/>
        <w:jc w:val="center"/>
        <w:rPr>
          <w:b/>
        </w:rPr>
      </w:pPr>
      <w:r w:rsidRPr="00432EEF">
        <w:rPr>
          <w:b/>
        </w:rPr>
        <w:t>Regulamin rekrutacji</w:t>
      </w:r>
    </w:p>
    <w:p w14:paraId="42F74987" w14:textId="77777777" w:rsidR="00DF266D" w:rsidRDefault="00DF266D" w:rsidP="00DF266D">
      <w:pPr>
        <w:contextualSpacing/>
      </w:pPr>
    </w:p>
    <w:p w14:paraId="0C5863DA" w14:textId="77777777" w:rsidR="00DF266D" w:rsidRDefault="00DF266D" w:rsidP="006260D7">
      <w:pPr>
        <w:contextualSpacing/>
      </w:pPr>
    </w:p>
    <w:p w14:paraId="35FB64F5" w14:textId="76D4B811" w:rsidR="00AA4EDD" w:rsidRDefault="00B5396C" w:rsidP="006260D7">
      <w:pPr>
        <w:pStyle w:val="Akapitzlist"/>
        <w:numPr>
          <w:ilvl w:val="0"/>
          <w:numId w:val="1"/>
        </w:numPr>
      </w:pPr>
      <w:r>
        <w:t>W rekrutacji</w:t>
      </w:r>
      <w:r w:rsidR="006260D7">
        <w:t xml:space="preserve"> mogą brać udział uczniowie klas </w:t>
      </w:r>
      <w:r w:rsidR="001E057D">
        <w:t>drugich</w:t>
      </w:r>
      <w:r w:rsidR="006260D7">
        <w:t xml:space="preserve"> na dzień ogłoszenia Regulaminu </w:t>
      </w:r>
      <w:r w:rsidR="009B694B">
        <w:t>rekrutacji.</w:t>
      </w:r>
      <w:bookmarkStart w:id="0" w:name="_GoBack"/>
      <w:bookmarkEnd w:id="0"/>
    </w:p>
    <w:p w14:paraId="6DDB2E9D" w14:textId="48D3CA72" w:rsidR="00A10D94" w:rsidRDefault="00A10D94" w:rsidP="006260D7">
      <w:pPr>
        <w:pStyle w:val="Akapitzlist"/>
        <w:numPr>
          <w:ilvl w:val="0"/>
          <w:numId w:val="1"/>
        </w:numPr>
      </w:pPr>
      <w:r>
        <w:t>Pierwszeństwo mają uczniowie, którzy do tej pory nie brali udziału w żadnym projekcie</w:t>
      </w:r>
      <w:r w:rsidR="00CA38F4">
        <w:t>.</w:t>
      </w:r>
    </w:p>
    <w:p w14:paraId="45A91365" w14:textId="1021C24D" w:rsidR="00094B72" w:rsidRDefault="00094B72" w:rsidP="006260D7">
      <w:pPr>
        <w:pStyle w:val="Akapitzlist"/>
        <w:numPr>
          <w:ilvl w:val="0"/>
          <w:numId w:val="1"/>
        </w:numPr>
      </w:pPr>
      <w:r>
        <w:t>Uczniowie zainteresowani udziałem w projekcie wypełniają kwestionariusz zgłoszeniowy (Wstępna deklaracja uczestnictwa projektu</w:t>
      </w:r>
      <w:r w:rsidR="00CA38F4">
        <w:t xml:space="preserve"> – dostępna na stronie internetowej szkoły i w sekretariacie</w:t>
      </w:r>
      <w:r>
        <w:t xml:space="preserve">), który powinien być również podpisany przez rodziców/opiekunów prawnych oraz Oświadczenie Uczestnika Projektu </w:t>
      </w:r>
      <w:r w:rsidR="00581FE2">
        <w:t>(w terminie późniejszym)</w:t>
      </w:r>
    </w:p>
    <w:p w14:paraId="0259E628" w14:textId="77777777" w:rsidR="00581FE2" w:rsidRDefault="00581FE2" w:rsidP="006260D7">
      <w:pPr>
        <w:pStyle w:val="Akapitzlist"/>
        <w:numPr>
          <w:ilvl w:val="0"/>
          <w:numId w:val="1"/>
        </w:numPr>
      </w:pPr>
      <w:r>
        <w:t>Rekrutację przeprowadzi powołaną przez Dyrektora szkoły Komisja Rekrutacyjna w składzie</w:t>
      </w:r>
    </w:p>
    <w:p w14:paraId="4DDF458D" w14:textId="052E9189" w:rsidR="00581FE2" w:rsidRDefault="00581FE2" w:rsidP="00581FE2">
      <w:pPr>
        <w:pStyle w:val="Akapitzlist"/>
        <w:numPr>
          <w:ilvl w:val="0"/>
          <w:numId w:val="2"/>
        </w:numPr>
      </w:pPr>
      <w:r>
        <w:t>Wicedyrektor Szkoły,</w:t>
      </w:r>
    </w:p>
    <w:p w14:paraId="097C14D6" w14:textId="77777777" w:rsidR="00581FE2" w:rsidRDefault="00581FE2" w:rsidP="00581FE2">
      <w:pPr>
        <w:pStyle w:val="Akapitzlist"/>
        <w:numPr>
          <w:ilvl w:val="0"/>
          <w:numId w:val="2"/>
        </w:numPr>
      </w:pPr>
      <w:r>
        <w:t>Wychowawca klasy,</w:t>
      </w:r>
    </w:p>
    <w:p w14:paraId="7837FB5A" w14:textId="7FDCA247" w:rsidR="00581FE2" w:rsidRDefault="00581FE2" w:rsidP="00581FE2">
      <w:pPr>
        <w:pStyle w:val="Akapitzlist"/>
        <w:numPr>
          <w:ilvl w:val="0"/>
          <w:numId w:val="2"/>
        </w:numPr>
      </w:pPr>
      <w:r>
        <w:t>Nauczyciel</w:t>
      </w:r>
      <w:r w:rsidR="00D20D0D">
        <w:t>e</w:t>
      </w:r>
      <w:r>
        <w:t xml:space="preserve"> przedmiotów zawodowych</w:t>
      </w:r>
    </w:p>
    <w:p w14:paraId="16B2B2F2" w14:textId="66D090A6" w:rsidR="003559D6" w:rsidRDefault="00581FE2" w:rsidP="003559D6">
      <w:pPr>
        <w:pStyle w:val="Akapitzlist"/>
        <w:numPr>
          <w:ilvl w:val="0"/>
          <w:numId w:val="2"/>
        </w:numPr>
      </w:pPr>
      <w:r>
        <w:t>Nauczyciel języka angielskiego</w:t>
      </w:r>
      <w:r w:rsidR="00D54337">
        <w:t xml:space="preserve"> / angielskiego zawodowego</w:t>
      </w:r>
    </w:p>
    <w:p w14:paraId="6A4A16A8" w14:textId="232E0F21" w:rsidR="00D54337" w:rsidRDefault="00D54337" w:rsidP="003559D6">
      <w:pPr>
        <w:pStyle w:val="Akapitzlist"/>
        <w:numPr>
          <w:ilvl w:val="0"/>
          <w:numId w:val="2"/>
        </w:numPr>
      </w:pPr>
      <w:r>
        <w:t>Koordynator projektu</w:t>
      </w:r>
    </w:p>
    <w:p w14:paraId="4D7E140D" w14:textId="10245FFD" w:rsidR="00362B22" w:rsidRDefault="00DA51C1" w:rsidP="00362B22">
      <w:pPr>
        <w:pStyle w:val="Akapitzlist"/>
        <w:numPr>
          <w:ilvl w:val="0"/>
          <w:numId w:val="1"/>
        </w:numPr>
      </w:pPr>
      <w:r>
        <w:t xml:space="preserve"> </w:t>
      </w:r>
      <w:r w:rsidR="00105F5D">
        <w:t xml:space="preserve">Kryteria rekrutacji do projektu (rekrutacja odbywa się w oparciu </w:t>
      </w:r>
      <w:r w:rsidR="002B69BE">
        <w:t>o system punktowy)</w:t>
      </w:r>
    </w:p>
    <w:p w14:paraId="78D4240A" w14:textId="556CFE03" w:rsidR="002501AA" w:rsidRDefault="00362B22" w:rsidP="00362B22">
      <w:pPr>
        <w:pStyle w:val="Akapitzlist"/>
        <w:numPr>
          <w:ilvl w:val="2"/>
          <w:numId w:val="17"/>
        </w:numPr>
      </w:pPr>
      <w:r>
        <w:t xml:space="preserve">Obliczenie średniej z </w:t>
      </w:r>
      <w:r w:rsidR="002501AA">
        <w:t>trzech</w:t>
      </w:r>
      <w:r>
        <w:t xml:space="preserve"> ocen w wybranych przez Komisje przedmiotów zawodowych uzyskanych </w:t>
      </w:r>
      <w:r w:rsidR="00284570">
        <w:t>za ostatni pełny</w:t>
      </w:r>
      <w:r w:rsidR="004178B6">
        <w:t xml:space="preserve"> semestr</w:t>
      </w:r>
      <w:r w:rsidR="00284570">
        <w:t xml:space="preserve">. </w:t>
      </w:r>
      <w:r w:rsidR="00256825">
        <w:t>(</w:t>
      </w:r>
      <w:r w:rsidR="00284570">
        <w:t>0</w:t>
      </w:r>
      <w:r>
        <w:t>-5 punktów</w:t>
      </w:r>
      <w:r w:rsidR="00256825">
        <w:t>)</w:t>
      </w:r>
      <w:r w:rsidR="00D22A8C">
        <w:t xml:space="preserve">; </w:t>
      </w:r>
      <w:r>
        <w:t xml:space="preserve"> </w:t>
      </w:r>
    </w:p>
    <w:p w14:paraId="20C31D7F" w14:textId="5B9C0E41" w:rsidR="00EC257E" w:rsidRDefault="00EC257E" w:rsidP="00EC257E">
      <w:pPr>
        <w:pStyle w:val="Akapitzlist"/>
        <w:ind w:left="2268"/>
      </w:pPr>
      <w:r>
        <w:t>1 – 1,99 – 1 punktów</w:t>
      </w:r>
    </w:p>
    <w:p w14:paraId="784F60A2" w14:textId="354718AD" w:rsidR="00EC257E" w:rsidRPr="00EC257E" w:rsidRDefault="00EC257E" w:rsidP="00EC257E">
      <w:pPr>
        <w:pStyle w:val="Akapitzlist"/>
        <w:ind w:left="2268"/>
      </w:pPr>
      <w:r>
        <w:t>2,0 – 2,49</w:t>
      </w:r>
      <w:r w:rsidRPr="00EC257E">
        <w:t xml:space="preserve"> -2 punkt, </w:t>
      </w:r>
    </w:p>
    <w:p w14:paraId="183B1C58" w14:textId="79C44F1D" w:rsidR="00EC257E" w:rsidRPr="00EC257E" w:rsidRDefault="00EC257E" w:rsidP="00EC257E">
      <w:pPr>
        <w:pStyle w:val="Akapitzlist"/>
        <w:ind w:left="2268"/>
      </w:pPr>
      <w:r>
        <w:t>2,5 – 3,49</w:t>
      </w:r>
      <w:r w:rsidRPr="00EC257E">
        <w:t xml:space="preserve"> – 3 punkty, </w:t>
      </w:r>
    </w:p>
    <w:p w14:paraId="2EBB0841" w14:textId="1E46C76F" w:rsidR="00EC257E" w:rsidRPr="00EC257E" w:rsidRDefault="00EC257E" w:rsidP="00EC257E">
      <w:pPr>
        <w:pStyle w:val="Akapitzlist"/>
        <w:ind w:left="2268"/>
      </w:pPr>
      <w:r>
        <w:t>3,5 – 4,49</w:t>
      </w:r>
      <w:r w:rsidRPr="00EC257E">
        <w:t xml:space="preserve"> – 4 punkty, </w:t>
      </w:r>
    </w:p>
    <w:p w14:paraId="06C121E2" w14:textId="612C4754" w:rsidR="00EC257E" w:rsidRPr="00EC257E" w:rsidRDefault="00EC257E" w:rsidP="00EC257E">
      <w:pPr>
        <w:pStyle w:val="Akapitzlist"/>
        <w:ind w:left="2268"/>
      </w:pPr>
      <w:r>
        <w:t>4,5 – 6,0</w:t>
      </w:r>
      <w:r w:rsidRPr="00EC257E">
        <w:t xml:space="preserve"> – 5 punktów.</w:t>
      </w:r>
    </w:p>
    <w:p w14:paraId="61725D78" w14:textId="77777777" w:rsidR="00E1326C" w:rsidRDefault="00E1326C" w:rsidP="00E1326C">
      <w:pPr>
        <w:pStyle w:val="Akapitzlist"/>
        <w:ind w:left="2160"/>
      </w:pPr>
    </w:p>
    <w:p w14:paraId="020BE2AE" w14:textId="7306A845" w:rsidR="00E1326C" w:rsidRDefault="00362B22" w:rsidP="00E1326C">
      <w:pPr>
        <w:pStyle w:val="Akapitzlist"/>
        <w:numPr>
          <w:ilvl w:val="2"/>
          <w:numId w:val="17"/>
        </w:numPr>
      </w:pPr>
      <w:r>
        <w:t>Przeliczanie z oceny z język angielskiego</w:t>
      </w:r>
      <w:r w:rsidR="00D14D05">
        <w:t xml:space="preserve"> uzyskany</w:t>
      </w:r>
      <w:r w:rsidR="008C6064">
        <w:t xml:space="preserve"> </w:t>
      </w:r>
      <w:r w:rsidR="00D14D05">
        <w:t xml:space="preserve"> za ostatni</w:t>
      </w:r>
      <w:r w:rsidR="00E1326C">
        <w:t xml:space="preserve"> pełny semestr. (0-5 punktów); </w:t>
      </w:r>
    </w:p>
    <w:p w14:paraId="513B661F" w14:textId="1D03D30D" w:rsidR="00E1326C" w:rsidRDefault="00E1326C" w:rsidP="00E1326C">
      <w:pPr>
        <w:pStyle w:val="Akapitzlist"/>
        <w:ind w:left="2160"/>
      </w:pPr>
      <w:r>
        <w:t>niedostateczny – 1 punktów</w:t>
      </w:r>
    </w:p>
    <w:p w14:paraId="6EC988FA" w14:textId="77777777" w:rsidR="00E1326C" w:rsidRDefault="00E1326C" w:rsidP="00E1326C">
      <w:pPr>
        <w:pStyle w:val="Akapitzlist"/>
        <w:ind w:left="2160"/>
      </w:pPr>
      <w:r>
        <w:t xml:space="preserve">dopuszczający -2 punkt, </w:t>
      </w:r>
    </w:p>
    <w:p w14:paraId="4498D73B" w14:textId="77777777" w:rsidR="00E1326C" w:rsidRDefault="00E1326C" w:rsidP="00E1326C">
      <w:pPr>
        <w:pStyle w:val="Akapitzlist"/>
        <w:ind w:left="2160"/>
      </w:pPr>
      <w:r>
        <w:t xml:space="preserve">dostateczny – 3 punkty, </w:t>
      </w:r>
    </w:p>
    <w:p w14:paraId="3685C861" w14:textId="77777777" w:rsidR="00E1326C" w:rsidRDefault="00E1326C" w:rsidP="00E1326C">
      <w:pPr>
        <w:pStyle w:val="Akapitzlist"/>
        <w:ind w:left="2160"/>
      </w:pPr>
      <w:r>
        <w:t xml:space="preserve">dobry – 4 punkty, </w:t>
      </w:r>
    </w:p>
    <w:p w14:paraId="4564F1D4" w14:textId="77777777" w:rsidR="00E1326C" w:rsidRDefault="00E1326C" w:rsidP="00E1326C">
      <w:pPr>
        <w:pStyle w:val="Akapitzlist"/>
        <w:ind w:left="2160"/>
      </w:pPr>
      <w:r>
        <w:t xml:space="preserve">bardzo dobry – 5 punktów, </w:t>
      </w:r>
    </w:p>
    <w:p w14:paraId="4C9E1B85" w14:textId="77777777" w:rsidR="00E1326C" w:rsidRDefault="00E1326C" w:rsidP="00E1326C">
      <w:pPr>
        <w:pStyle w:val="Akapitzlist"/>
        <w:ind w:left="2160"/>
      </w:pPr>
      <w:r>
        <w:t>celujący – 5 punktów.</w:t>
      </w:r>
    </w:p>
    <w:p w14:paraId="20B5374D" w14:textId="17C73B52" w:rsidR="00362B22" w:rsidRDefault="00362B22" w:rsidP="00362B22">
      <w:pPr>
        <w:pStyle w:val="Akapitzlist"/>
        <w:numPr>
          <w:ilvl w:val="2"/>
          <w:numId w:val="17"/>
        </w:numPr>
      </w:pPr>
    </w:p>
    <w:p w14:paraId="47E59DEA" w14:textId="23E9D761" w:rsidR="002B4153" w:rsidRDefault="00362B22" w:rsidP="002501AA">
      <w:pPr>
        <w:pStyle w:val="Akapitzlist"/>
        <w:numPr>
          <w:ilvl w:val="2"/>
          <w:numId w:val="17"/>
        </w:numPr>
      </w:pPr>
      <w:r>
        <w:t xml:space="preserve"> Ocena z zachowania </w:t>
      </w:r>
      <w:r w:rsidR="002B4153">
        <w:t xml:space="preserve">uzyskana za ostatni pełny semestr. (0-5 punktów);  </w:t>
      </w:r>
      <w:r w:rsidR="002F6123">
        <w:t>Wymagana minimalna ocena z zachowania : dobra.</w:t>
      </w:r>
    </w:p>
    <w:p w14:paraId="0E85F381" w14:textId="178F1397" w:rsidR="002501AA" w:rsidRDefault="00362B22" w:rsidP="002501AA">
      <w:pPr>
        <w:pStyle w:val="Akapitzlist"/>
        <w:ind w:left="2160"/>
      </w:pPr>
      <w:r>
        <w:t xml:space="preserve">dobre </w:t>
      </w:r>
      <w:r w:rsidR="002146A8">
        <w:t>- 3</w:t>
      </w:r>
      <w:r>
        <w:t xml:space="preserve"> punkty, </w:t>
      </w:r>
    </w:p>
    <w:p w14:paraId="43DB642B" w14:textId="545BB735" w:rsidR="002501AA" w:rsidRDefault="00362B22" w:rsidP="002501AA">
      <w:pPr>
        <w:pStyle w:val="Akapitzlist"/>
        <w:ind w:left="2160"/>
      </w:pPr>
      <w:r>
        <w:t xml:space="preserve">bardzo dobre </w:t>
      </w:r>
      <w:r w:rsidR="002146A8">
        <w:t>- 4</w:t>
      </w:r>
      <w:r>
        <w:t xml:space="preserve"> punkty, </w:t>
      </w:r>
    </w:p>
    <w:p w14:paraId="529EAA53" w14:textId="3300C3EA" w:rsidR="00362B22" w:rsidRDefault="00362B22" w:rsidP="002501AA">
      <w:pPr>
        <w:pStyle w:val="Akapitzlist"/>
        <w:ind w:left="2160"/>
      </w:pPr>
      <w:r>
        <w:t xml:space="preserve">wzorowe </w:t>
      </w:r>
      <w:r w:rsidR="002146A8">
        <w:t>- 5</w:t>
      </w:r>
      <w:r>
        <w:t xml:space="preserve"> punkt</w:t>
      </w:r>
      <w:r w:rsidR="002146A8">
        <w:t>ów.</w:t>
      </w:r>
    </w:p>
    <w:p w14:paraId="2BF910CA" w14:textId="5CF86799" w:rsidR="00362B22" w:rsidRDefault="00362B22" w:rsidP="00362B22">
      <w:pPr>
        <w:pStyle w:val="Akapitzlist"/>
        <w:numPr>
          <w:ilvl w:val="2"/>
          <w:numId w:val="17"/>
        </w:numPr>
      </w:pPr>
      <w:r>
        <w:t xml:space="preserve"> Opinia wychowawcy </w:t>
      </w:r>
      <w:r w:rsidR="002F6123">
        <w:t xml:space="preserve">i nauczycieli </w:t>
      </w:r>
      <w:r>
        <w:t>(0-</w:t>
      </w:r>
      <w:r w:rsidR="00D23543">
        <w:t>5</w:t>
      </w:r>
      <w:r>
        <w:t xml:space="preserve"> punktów)</w:t>
      </w:r>
    </w:p>
    <w:p w14:paraId="0D05D8AC" w14:textId="2744B875" w:rsidR="00362B22" w:rsidRDefault="00362B22" w:rsidP="00362B22">
      <w:pPr>
        <w:pStyle w:val="Akapitzlist"/>
        <w:numPr>
          <w:ilvl w:val="2"/>
          <w:numId w:val="17"/>
        </w:numPr>
      </w:pPr>
      <w:r>
        <w:t xml:space="preserve"> Wynik rozmowy kwalifikacyjnej z języka angielskiego (0-5 punktów – jak w p. 1)</w:t>
      </w:r>
    </w:p>
    <w:p w14:paraId="1265164E" w14:textId="3C375CD5" w:rsidR="00D23543" w:rsidRDefault="00D23543" w:rsidP="00362B22">
      <w:pPr>
        <w:pStyle w:val="Akapitzlist"/>
        <w:numPr>
          <w:ilvl w:val="2"/>
          <w:numId w:val="17"/>
        </w:numPr>
      </w:pPr>
      <w:r>
        <w:t>Wynik testu językowego (0-5 punktów)</w:t>
      </w:r>
    </w:p>
    <w:p w14:paraId="32F12694" w14:textId="5A9A69DC" w:rsidR="00596399" w:rsidRDefault="002F6123" w:rsidP="00362B22">
      <w:pPr>
        <w:pStyle w:val="Akapitzlist"/>
        <w:numPr>
          <w:ilvl w:val="2"/>
          <w:numId w:val="17"/>
        </w:numPr>
      </w:pPr>
      <w:r>
        <w:lastRenderedPageBreak/>
        <w:t>Równość szans - p</w:t>
      </w:r>
      <w:r w:rsidR="00596399">
        <w:t xml:space="preserve">ochodzenie z rodziny niepełnej (rozbitej), wielodzietnej, </w:t>
      </w:r>
      <w:r w:rsidR="008A57B8">
        <w:t>o niskim statusie materialny</w:t>
      </w:r>
      <w:r>
        <w:t>m</w:t>
      </w:r>
      <w:r w:rsidR="008A57B8">
        <w:t xml:space="preserve"> (konieczność zapewnienia wsparcia skierowanego do osób zagrożonych </w:t>
      </w:r>
      <w:r w:rsidR="00C27B14">
        <w:t>wykluczeniem społecznym, ze względu na barierę finansową</w:t>
      </w:r>
      <w:r w:rsidR="00DD2BD9">
        <w:t xml:space="preserve"> w dostępie do nowoczesnych form kształcenia</w:t>
      </w:r>
      <w:r w:rsidR="00CA5A8E">
        <w:t xml:space="preserve"> ustawicznego – pozaszkolnego)</w:t>
      </w:r>
      <w:r>
        <w:t>, pochodzenie z terenów wiejskich</w:t>
      </w:r>
      <w:r w:rsidR="00CA5A8E">
        <w:t xml:space="preserve"> + 5 pkt. Weryfikacja na podstawie opinii pedagoga / wychowawcy.</w:t>
      </w:r>
    </w:p>
    <w:p w14:paraId="3455F64F" w14:textId="49DB65CC" w:rsidR="00362B22" w:rsidRDefault="00362B22" w:rsidP="00C51225">
      <w:pPr>
        <w:pStyle w:val="Akapitzlist"/>
        <w:ind w:left="2160"/>
      </w:pPr>
    </w:p>
    <w:p w14:paraId="60D6F489" w14:textId="77777777" w:rsidR="00362B22" w:rsidRDefault="00362B22" w:rsidP="00362B22">
      <w:pPr>
        <w:pStyle w:val="Akapitzlist"/>
      </w:pPr>
    </w:p>
    <w:p w14:paraId="317022AF" w14:textId="3918A30A" w:rsidR="00362B22" w:rsidRDefault="00362B22" w:rsidP="00362B22">
      <w:pPr>
        <w:pStyle w:val="Akapitzlist"/>
        <w:numPr>
          <w:ilvl w:val="0"/>
          <w:numId w:val="1"/>
        </w:numPr>
      </w:pPr>
      <w:r>
        <w:t xml:space="preserve">W przypadkach spornych uczeń może zwrócić się do Dyrektora Szkoły w formie pisemnej w terminie do </w:t>
      </w:r>
      <w:r w:rsidR="00C51225">
        <w:t>pięciu</w:t>
      </w:r>
      <w:r>
        <w:t xml:space="preserve"> dni roboczych od ogłoszenia wyników rekrutacji.</w:t>
      </w:r>
    </w:p>
    <w:p w14:paraId="35EF512B" w14:textId="77777777" w:rsidR="00362B22" w:rsidRDefault="00362B22" w:rsidP="00362B22">
      <w:pPr>
        <w:pStyle w:val="Akapitzlist"/>
        <w:numPr>
          <w:ilvl w:val="0"/>
          <w:numId w:val="1"/>
        </w:numPr>
      </w:pPr>
      <w:r>
        <w:t xml:space="preserve">Uczniowie potwierdzają udział </w:t>
      </w:r>
      <w:r w:rsidR="005A5664">
        <w:t>w projekcie na zebraniu z rodzicami i koordynatorem projektu.</w:t>
      </w:r>
    </w:p>
    <w:p w14:paraId="39099DF0" w14:textId="42DFD7A8" w:rsidR="005A5664" w:rsidRDefault="005A5664" w:rsidP="00362B22">
      <w:pPr>
        <w:pStyle w:val="Akapitzlist"/>
        <w:numPr>
          <w:ilvl w:val="0"/>
          <w:numId w:val="1"/>
        </w:numPr>
      </w:pPr>
      <w:r>
        <w:t>Uczniowie i ich rodzice podpisują przed wyjazdem na zagraniczny staż umowę wraz z załącznik</w:t>
      </w:r>
      <w:r w:rsidR="00C51225">
        <w:t>ami</w:t>
      </w:r>
      <w:r>
        <w:t>.</w:t>
      </w:r>
    </w:p>
    <w:p w14:paraId="2E68EF9A" w14:textId="2DA53F06" w:rsidR="00C51225" w:rsidRDefault="004B6C9F" w:rsidP="00362B22">
      <w:pPr>
        <w:pStyle w:val="Akapitzlist"/>
        <w:numPr>
          <w:ilvl w:val="0"/>
          <w:numId w:val="1"/>
        </w:numPr>
      </w:pPr>
      <w:r>
        <w:t>Kandydaci będą mieć 14 dni na złożenie dokumentacji</w:t>
      </w:r>
      <w:r w:rsidR="00FD5D0F">
        <w:t xml:space="preserve"> (od daty ogłoszenia rekrutacji).</w:t>
      </w:r>
    </w:p>
    <w:p w14:paraId="376F9708" w14:textId="29B03E76" w:rsidR="00FD5D0F" w:rsidRDefault="00FD5D0F" w:rsidP="00362B22">
      <w:pPr>
        <w:pStyle w:val="Akapitzlist"/>
        <w:numPr>
          <w:ilvl w:val="0"/>
          <w:numId w:val="1"/>
        </w:numPr>
      </w:pPr>
      <w:r>
        <w:t>Po dokonaniu wyboru Komisja rekrutacyjna utworzy także listy rezerwowe</w:t>
      </w:r>
      <w:r w:rsidR="00C2753B">
        <w:t xml:space="preserve"> (min. 2 osoby na każdą z grup).</w:t>
      </w:r>
    </w:p>
    <w:p w14:paraId="695906D6" w14:textId="3AE56812" w:rsidR="00C2753B" w:rsidRDefault="00C2753B" w:rsidP="00362B22">
      <w:pPr>
        <w:pStyle w:val="Akapitzlist"/>
        <w:numPr>
          <w:ilvl w:val="0"/>
          <w:numId w:val="1"/>
        </w:numPr>
      </w:pPr>
      <w:r>
        <w:t xml:space="preserve">W terminie 5 dni od ogłoszenia listy uczestników </w:t>
      </w:r>
      <w:r w:rsidR="008D1B09">
        <w:t xml:space="preserve">projektu </w:t>
      </w:r>
      <w:r w:rsidR="002F6123">
        <w:t>zakwalifikowani uczestnicy zostaną poinformowani o wynikach rekrutacji.</w:t>
      </w:r>
    </w:p>
    <w:p w14:paraId="2E48E34A" w14:textId="33F63A45" w:rsidR="008D1B09" w:rsidRDefault="008D1B09" w:rsidP="00362B22">
      <w:pPr>
        <w:pStyle w:val="Akapitzlist"/>
        <w:numPr>
          <w:ilvl w:val="0"/>
          <w:numId w:val="1"/>
        </w:numPr>
      </w:pPr>
      <w:r>
        <w:t xml:space="preserve">Ewentualne odwołania rozpatrywane będą w terminie do 5 dni od daty publikacji wyników rekrutacji. </w:t>
      </w:r>
    </w:p>
    <w:p w14:paraId="08264A2D" w14:textId="56D9EAE3" w:rsidR="008D1B09" w:rsidRDefault="008D1B09" w:rsidP="008D1B09">
      <w:r>
        <w:t>Procedura rekrut</w:t>
      </w:r>
      <w:r w:rsidR="007D2179">
        <w:t>acyjna uwzględniać będzie równość szans przy ubieganiu się o udział w projekcie w zakresie opisanym w dokumentach programu Erasmus+.</w:t>
      </w:r>
    </w:p>
    <w:p w14:paraId="40FCC652" w14:textId="77777777" w:rsidR="008D20A9" w:rsidRDefault="008D20A9" w:rsidP="008D20A9">
      <w:pPr>
        <w:pStyle w:val="Akapitzlist"/>
      </w:pPr>
    </w:p>
    <w:p w14:paraId="3C51123A" w14:textId="77777777" w:rsidR="002B69BE" w:rsidRDefault="002B69BE" w:rsidP="002B69BE">
      <w:pPr>
        <w:pStyle w:val="Akapitzlist"/>
        <w:ind w:left="360"/>
      </w:pPr>
    </w:p>
    <w:p w14:paraId="0D351E21" w14:textId="77777777" w:rsidR="002B69BE" w:rsidRDefault="002B69BE" w:rsidP="002B69BE">
      <w:pPr>
        <w:pStyle w:val="Akapitzlist"/>
      </w:pPr>
    </w:p>
    <w:sectPr w:rsidR="002B69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C6463" w14:textId="77777777" w:rsidR="00395EE2" w:rsidRDefault="00395EE2" w:rsidP="00645215">
      <w:pPr>
        <w:spacing w:after="0" w:line="240" w:lineRule="auto"/>
      </w:pPr>
      <w:r>
        <w:separator/>
      </w:r>
    </w:p>
  </w:endnote>
  <w:endnote w:type="continuationSeparator" w:id="0">
    <w:p w14:paraId="458C3EC5" w14:textId="77777777" w:rsidR="00395EE2" w:rsidRDefault="00395EE2" w:rsidP="0064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9D235" w14:textId="77777777" w:rsidR="00395EE2" w:rsidRDefault="00395EE2" w:rsidP="00645215">
      <w:pPr>
        <w:spacing w:after="0" w:line="240" w:lineRule="auto"/>
      </w:pPr>
      <w:r>
        <w:separator/>
      </w:r>
    </w:p>
  </w:footnote>
  <w:footnote w:type="continuationSeparator" w:id="0">
    <w:p w14:paraId="7A11761F" w14:textId="77777777" w:rsidR="00395EE2" w:rsidRDefault="00395EE2" w:rsidP="0064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220EB" w14:textId="77777777" w:rsidR="00645215" w:rsidRDefault="00645215" w:rsidP="00645215">
    <w:pPr>
      <w:pStyle w:val="Nagwek"/>
    </w:pPr>
    <w:r>
      <w:rPr>
        <w:noProof/>
        <w:lang w:eastAsia="pl-PL"/>
      </w:rPr>
      <w:drawing>
        <wp:inline distT="0" distB="0" distL="0" distR="0" wp14:anchorId="14E6EC76" wp14:editId="7A0A380A">
          <wp:extent cx="2605792" cy="744216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645" cy="749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67097" w14:textId="77777777" w:rsidR="009B694B" w:rsidRPr="009B694B" w:rsidRDefault="009B694B" w:rsidP="009B694B">
    <w:pPr>
      <w:shd w:val="clear" w:color="auto" w:fill="FFFFFF"/>
      <w:spacing w:after="0" w:line="435" w:lineRule="atLeast"/>
      <w:jc w:val="center"/>
      <w:textAlignment w:val="baseline"/>
      <w:outlineLvl w:val="1"/>
      <w:rPr>
        <w:rFonts w:ascii="Arial" w:eastAsia="Times New Roman" w:hAnsi="Arial" w:cs="Arial"/>
        <w:color w:val="333333"/>
        <w:sz w:val="33"/>
        <w:szCs w:val="33"/>
        <w:lang w:eastAsia="pl-PL"/>
      </w:rPr>
    </w:pPr>
    <w:proofErr w:type="spellStart"/>
    <w:r w:rsidRPr="009B694B">
      <w:rPr>
        <w:rFonts w:ascii="Arial" w:eastAsia="Times New Roman" w:hAnsi="Arial" w:cs="Arial"/>
        <w:color w:val="333333"/>
        <w:sz w:val="33"/>
        <w:szCs w:val="33"/>
        <w:lang w:eastAsia="pl-PL"/>
      </w:rPr>
      <w:t>Entrepreneurial</w:t>
    </w:r>
    <w:proofErr w:type="spellEnd"/>
    <w:r w:rsidRPr="009B694B">
      <w:rPr>
        <w:rFonts w:ascii="Arial" w:eastAsia="Times New Roman" w:hAnsi="Arial" w:cs="Arial"/>
        <w:color w:val="333333"/>
        <w:sz w:val="33"/>
        <w:szCs w:val="33"/>
        <w:lang w:eastAsia="pl-PL"/>
      </w:rPr>
      <w:t xml:space="preserve"> Learning in Europe</w:t>
    </w:r>
  </w:p>
  <w:p w14:paraId="05DC660E" w14:textId="77777777" w:rsidR="00645215" w:rsidRPr="00645215" w:rsidRDefault="00645215" w:rsidP="009B69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BC4"/>
    <w:multiLevelType w:val="multilevel"/>
    <w:tmpl w:val="780E46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184CC3"/>
    <w:multiLevelType w:val="multilevel"/>
    <w:tmpl w:val="0972A5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1523A0"/>
    <w:multiLevelType w:val="multilevel"/>
    <w:tmpl w:val="0972A5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85513D"/>
    <w:multiLevelType w:val="hybridMultilevel"/>
    <w:tmpl w:val="B01A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2631"/>
    <w:multiLevelType w:val="hybridMultilevel"/>
    <w:tmpl w:val="A0205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3AC5"/>
    <w:multiLevelType w:val="hybridMultilevel"/>
    <w:tmpl w:val="8ED40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67F0D"/>
    <w:multiLevelType w:val="hybridMultilevel"/>
    <w:tmpl w:val="C79E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3184E"/>
    <w:multiLevelType w:val="hybridMultilevel"/>
    <w:tmpl w:val="605A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377E0"/>
    <w:multiLevelType w:val="hybridMultilevel"/>
    <w:tmpl w:val="35F2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81B39"/>
    <w:multiLevelType w:val="hybridMultilevel"/>
    <w:tmpl w:val="2126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E62BC"/>
    <w:multiLevelType w:val="hybridMultilevel"/>
    <w:tmpl w:val="21D65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B3204"/>
    <w:multiLevelType w:val="hybridMultilevel"/>
    <w:tmpl w:val="EEE21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FF1488"/>
    <w:multiLevelType w:val="multilevel"/>
    <w:tmpl w:val="0972A5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054609"/>
    <w:multiLevelType w:val="hybridMultilevel"/>
    <w:tmpl w:val="31609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43E6B"/>
    <w:multiLevelType w:val="multilevel"/>
    <w:tmpl w:val="0972A5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4909FF"/>
    <w:multiLevelType w:val="hybridMultilevel"/>
    <w:tmpl w:val="5776B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CC5A3C"/>
    <w:multiLevelType w:val="hybridMultilevel"/>
    <w:tmpl w:val="D082B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5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6C"/>
    <w:rsid w:val="00094B72"/>
    <w:rsid w:val="00104046"/>
    <w:rsid w:val="00105F5D"/>
    <w:rsid w:val="001E057D"/>
    <w:rsid w:val="002146A8"/>
    <w:rsid w:val="002501AA"/>
    <w:rsid w:val="00256825"/>
    <w:rsid w:val="00270CB0"/>
    <w:rsid w:val="00284570"/>
    <w:rsid w:val="002B4153"/>
    <w:rsid w:val="002B69BE"/>
    <w:rsid w:val="002F6123"/>
    <w:rsid w:val="003559D6"/>
    <w:rsid w:val="00362B22"/>
    <w:rsid w:val="00387D68"/>
    <w:rsid w:val="00395EE2"/>
    <w:rsid w:val="003A2D35"/>
    <w:rsid w:val="003B30F3"/>
    <w:rsid w:val="003D258E"/>
    <w:rsid w:val="004178B6"/>
    <w:rsid w:val="00432EEF"/>
    <w:rsid w:val="00474277"/>
    <w:rsid w:val="004A67D9"/>
    <w:rsid w:val="004B6C9F"/>
    <w:rsid w:val="00581FE2"/>
    <w:rsid w:val="00596399"/>
    <w:rsid w:val="00597A8A"/>
    <w:rsid w:val="005A5664"/>
    <w:rsid w:val="006260D7"/>
    <w:rsid w:val="00645215"/>
    <w:rsid w:val="0077172E"/>
    <w:rsid w:val="007D2179"/>
    <w:rsid w:val="00866CA5"/>
    <w:rsid w:val="008A251F"/>
    <w:rsid w:val="008A57B8"/>
    <w:rsid w:val="008C6064"/>
    <w:rsid w:val="008D1B09"/>
    <w:rsid w:val="008D20A9"/>
    <w:rsid w:val="008F6CD8"/>
    <w:rsid w:val="00974F65"/>
    <w:rsid w:val="009B694B"/>
    <w:rsid w:val="00A10D94"/>
    <w:rsid w:val="00B5396C"/>
    <w:rsid w:val="00BA48EC"/>
    <w:rsid w:val="00C06BB2"/>
    <w:rsid w:val="00C20A6E"/>
    <w:rsid w:val="00C2753B"/>
    <w:rsid w:val="00C27B14"/>
    <w:rsid w:val="00C51225"/>
    <w:rsid w:val="00CA38F4"/>
    <w:rsid w:val="00CA5A8E"/>
    <w:rsid w:val="00D14D05"/>
    <w:rsid w:val="00D20D0D"/>
    <w:rsid w:val="00D22A8C"/>
    <w:rsid w:val="00D23543"/>
    <w:rsid w:val="00D35738"/>
    <w:rsid w:val="00D54337"/>
    <w:rsid w:val="00DA51C1"/>
    <w:rsid w:val="00DB10CE"/>
    <w:rsid w:val="00DD2BD9"/>
    <w:rsid w:val="00DF266D"/>
    <w:rsid w:val="00E1326C"/>
    <w:rsid w:val="00EC257E"/>
    <w:rsid w:val="00F8022E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388A"/>
  <w15:chartTrackingRefBased/>
  <w15:docId w15:val="{67D7F498-A6CE-4ADD-AEA9-92574E45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6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0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15"/>
  </w:style>
  <w:style w:type="paragraph" w:styleId="Stopka">
    <w:name w:val="footer"/>
    <w:basedOn w:val="Normalny"/>
    <w:link w:val="StopkaZnak"/>
    <w:uiPriority w:val="99"/>
    <w:unhideWhenUsed/>
    <w:rsid w:val="0064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15"/>
  </w:style>
  <w:style w:type="paragraph" w:styleId="Tekstdymka">
    <w:name w:val="Balloon Text"/>
    <w:basedOn w:val="Normalny"/>
    <w:link w:val="TekstdymkaZnak"/>
    <w:uiPriority w:val="99"/>
    <w:semiHidden/>
    <w:unhideWhenUsed/>
    <w:rsid w:val="003A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3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B69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Janusz Dajczak</cp:lastModifiedBy>
  <cp:revision>2</cp:revision>
  <cp:lastPrinted>2021-07-01T08:03:00Z</cp:lastPrinted>
  <dcterms:created xsi:type="dcterms:W3CDTF">2021-07-01T20:17:00Z</dcterms:created>
  <dcterms:modified xsi:type="dcterms:W3CDTF">2021-07-01T20:17:00Z</dcterms:modified>
</cp:coreProperties>
</file>